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123" w:rsidRPr="000B2500" w:rsidRDefault="000B2500" w:rsidP="006B7123">
      <w:pPr>
        <w:rPr>
          <w:rFonts w:ascii="Georgia" w:hAnsi="Georgia"/>
          <w:b/>
          <w:sz w:val="28"/>
          <w:szCs w:val="28"/>
        </w:rPr>
      </w:pPr>
      <w:r w:rsidRPr="000B2500">
        <w:rPr>
          <w:rFonts w:ascii="Georgia" w:hAnsi="Georgia"/>
          <w:b/>
          <w:sz w:val="28"/>
          <w:szCs w:val="28"/>
        </w:rPr>
        <w:t>Before Reading:</w:t>
      </w:r>
    </w:p>
    <w:p w:rsidR="006B7123" w:rsidRDefault="000B2500" w:rsidP="000B2500">
      <w:pPr>
        <w:pStyle w:val="ListParagraph"/>
        <w:numPr>
          <w:ilvl w:val="0"/>
          <w:numId w:val="3"/>
        </w:numPr>
        <w:rPr>
          <w:rFonts w:ascii="Georgia" w:hAnsi="Georgia"/>
          <w:sz w:val="32"/>
          <w:szCs w:val="32"/>
        </w:rPr>
      </w:pPr>
      <w:r>
        <w:rPr>
          <w:rFonts w:ascii="Georgia" w:hAnsi="Georgia"/>
          <w:sz w:val="32"/>
          <w:szCs w:val="32"/>
        </w:rPr>
        <w:t>Brainstorm words you already know that are related to the topic of the text. Write them in the alpha boxes.</w:t>
      </w:r>
    </w:p>
    <w:p w:rsidR="000B2500" w:rsidRPr="000B2500" w:rsidRDefault="000B2500" w:rsidP="000B2500">
      <w:pPr>
        <w:rPr>
          <w:rFonts w:ascii="Georgia" w:hAnsi="Georgia"/>
          <w:b/>
          <w:sz w:val="28"/>
          <w:szCs w:val="28"/>
        </w:rPr>
      </w:pPr>
      <w:r w:rsidRPr="000B2500">
        <w:rPr>
          <w:rFonts w:ascii="Georgia" w:hAnsi="Georgia"/>
          <w:b/>
          <w:sz w:val="28"/>
          <w:szCs w:val="28"/>
        </w:rPr>
        <w:t>During Reading:</w:t>
      </w:r>
    </w:p>
    <w:p w:rsidR="000B2500" w:rsidRDefault="000B2500" w:rsidP="000B2500">
      <w:pPr>
        <w:pStyle w:val="ListParagraph"/>
        <w:numPr>
          <w:ilvl w:val="0"/>
          <w:numId w:val="3"/>
        </w:numPr>
        <w:rPr>
          <w:rFonts w:ascii="Georgia" w:hAnsi="Georgia"/>
          <w:sz w:val="32"/>
          <w:szCs w:val="32"/>
        </w:rPr>
      </w:pPr>
      <w:r>
        <w:rPr>
          <w:rFonts w:ascii="Georgia" w:hAnsi="Georgia"/>
          <w:sz w:val="32"/>
          <w:szCs w:val="32"/>
        </w:rPr>
        <w:t>Read the text to yourself. As you read, continue to fill in and add unfamiliar words you read (work independently).</w:t>
      </w:r>
    </w:p>
    <w:p w:rsidR="000B2500" w:rsidRDefault="00737675" w:rsidP="000B2500">
      <w:pPr>
        <w:pStyle w:val="ListParagraph"/>
        <w:numPr>
          <w:ilvl w:val="0"/>
          <w:numId w:val="3"/>
        </w:numPr>
        <w:rPr>
          <w:rFonts w:ascii="Georgia" w:hAnsi="Georgia"/>
          <w:sz w:val="32"/>
          <w:szCs w:val="32"/>
        </w:rPr>
      </w:pPr>
      <w:r>
        <w:rPr>
          <w:rFonts w:ascii="Georgia" w:hAnsi="Georgia"/>
          <w:sz w:val="32"/>
          <w:szCs w:val="32"/>
        </w:rPr>
        <w:t xml:space="preserve">Circle or highlight those words you see in the text that you already had in the boxes. </w:t>
      </w:r>
    </w:p>
    <w:p w:rsidR="00737675" w:rsidRDefault="00737675" w:rsidP="00737675">
      <w:pPr>
        <w:rPr>
          <w:rFonts w:ascii="Georgia" w:hAnsi="Georgia"/>
          <w:b/>
          <w:sz w:val="28"/>
          <w:szCs w:val="28"/>
        </w:rPr>
      </w:pPr>
      <w:r>
        <w:rPr>
          <w:rFonts w:ascii="Georgia" w:hAnsi="Georgia"/>
          <w:b/>
          <w:sz w:val="28"/>
          <w:szCs w:val="28"/>
        </w:rPr>
        <w:t>After Reading:</w:t>
      </w:r>
    </w:p>
    <w:p w:rsidR="00737675" w:rsidRPr="00737675" w:rsidRDefault="00737675" w:rsidP="00737675">
      <w:pPr>
        <w:pStyle w:val="ListParagraph"/>
        <w:numPr>
          <w:ilvl w:val="0"/>
          <w:numId w:val="3"/>
        </w:numPr>
        <w:rPr>
          <w:rFonts w:ascii="Georgia" w:hAnsi="Georgia"/>
          <w:sz w:val="28"/>
          <w:szCs w:val="28"/>
        </w:rPr>
      </w:pPr>
      <w:r>
        <w:rPr>
          <w:rFonts w:ascii="Georgia" w:hAnsi="Georgia"/>
          <w:sz w:val="28"/>
          <w:szCs w:val="28"/>
        </w:rPr>
        <w:t>After reading the text, share and discuss your alpha boxes with the group (collaborative engagement). Feel free to add words in the boxes that you get from others in your group…make sure you understand the words as you add them.</w:t>
      </w:r>
      <w:bookmarkStart w:id="0" w:name="_GoBack"/>
      <w:bookmarkEnd w:id="0"/>
    </w:p>
    <w:p w:rsidR="00737675" w:rsidRPr="00737675" w:rsidRDefault="00737675" w:rsidP="00737675">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Default="006B7123" w:rsidP="006B7123">
      <w:pPr>
        <w:rPr>
          <w:rFonts w:ascii="Georgia" w:hAnsi="Georgia"/>
          <w:sz w:val="32"/>
          <w:szCs w:val="32"/>
        </w:rPr>
      </w:pPr>
    </w:p>
    <w:p w:rsidR="006B7123" w:rsidRPr="006B7123" w:rsidRDefault="006B7123" w:rsidP="006B7123">
      <w:pPr>
        <w:rPr>
          <w:rFonts w:ascii="Georgia" w:hAnsi="Georgia"/>
          <w:sz w:val="32"/>
          <w:szCs w:val="32"/>
        </w:rPr>
      </w:pPr>
    </w:p>
    <w:sectPr w:rsidR="006B7123" w:rsidRPr="006B712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446" w:rsidRDefault="00220446" w:rsidP="006B7123">
      <w:pPr>
        <w:spacing w:after="0" w:line="240" w:lineRule="auto"/>
      </w:pPr>
      <w:r>
        <w:separator/>
      </w:r>
    </w:p>
  </w:endnote>
  <w:endnote w:type="continuationSeparator" w:id="0">
    <w:p w:rsidR="00220446" w:rsidRDefault="00220446" w:rsidP="006B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446" w:rsidRDefault="00220446" w:rsidP="006B7123">
      <w:pPr>
        <w:spacing w:after="0" w:line="240" w:lineRule="auto"/>
      </w:pPr>
      <w:r>
        <w:separator/>
      </w:r>
    </w:p>
  </w:footnote>
  <w:footnote w:type="continuationSeparator" w:id="0">
    <w:p w:rsidR="00220446" w:rsidRDefault="00220446" w:rsidP="006B71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123" w:rsidRPr="000B2500" w:rsidRDefault="006B7123">
    <w:pPr>
      <w:pStyle w:val="Header"/>
      <w:rPr>
        <w:rFonts w:ascii="Georgia" w:hAnsi="Georgia"/>
        <w:sz w:val="36"/>
        <w:szCs w:val="36"/>
      </w:rPr>
    </w:pPr>
    <w:r w:rsidRPr="000B2500">
      <w:rPr>
        <w:rFonts w:ascii="Georgia" w:hAnsi="Georgia"/>
        <w:b/>
        <w:sz w:val="36"/>
        <w:szCs w:val="36"/>
      </w:rPr>
      <w:t>Alpha Box Activity:</w:t>
    </w:r>
    <w:r w:rsidRPr="006B7123">
      <w:rPr>
        <w:rFonts w:ascii="Georgia" w:hAnsi="Georgia"/>
        <w:b/>
        <w:sz w:val="44"/>
        <w:szCs w:val="44"/>
      </w:rPr>
      <w:t xml:space="preserve"> </w:t>
    </w:r>
    <w:r w:rsidR="000B2500" w:rsidRPr="000B2500">
      <w:rPr>
        <w:rFonts w:ascii="Georgia" w:hAnsi="Georgia"/>
        <w:sz w:val="36"/>
        <w:szCs w:val="36"/>
      </w:rPr>
      <w:t>Before, During and After Reading</w:t>
    </w:r>
  </w:p>
  <w:p w:rsidR="006B7123" w:rsidRDefault="006B7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909AE"/>
    <w:multiLevelType w:val="hybridMultilevel"/>
    <w:tmpl w:val="1340C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161E5"/>
    <w:multiLevelType w:val="hybridMultilevel"/>
    <w:tmpl w:val="0666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9C416B5"/>
    <w:multiLevelType w:val="hybridMultilevel"/>
    <w:tmpl w:val="284E9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51A"/>
    <w:rsid w:val="000B2500"/>
    <w:rsid w:val="00220446"/>
    <w:rsid w:val="003270BC"/>
    <w:rsid w:val="00584F8B"/>
    <w:rsid w:val="006B7123"/>
    <w:rsid w:val="00701A21"/>
    <w:rsid w:val="00737675"/>
    <w:rsid w:val="00D5051A"/>
    <w:rsid w:val="00E32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7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7123"/>
  </w:style>
  <w:style w:type="paragraph" w:styleId="Footer">
    <w:name w:val="footer"/>
    <w:basedOn w:val="Normal"/>
    <w:link w:val="FooterChar"/>
    <w:uiPriority w:val="99"/>
    <w:unhideWhenUsed/>
    <w:rsid w:val="006B7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7123"/>
  </w:style>
  <w:style w:type="paragraph" w:styleId="BalloonText">
    <w:name w:val="Balloon Text"/>
    <w:basedOn w:val="Normal"/>
    <w:link w:val="BalloonTextChar"/>
    <w:uiPriority w:val="99"/>
    <w:semiHidden/>
    <w:unhideWhenUsed/>
    <w:rsid w:val="006B71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123"/>
    <w:rPr>
      <w:rFonts w:ascii="Tahoma" w:hAnsi="Tahoma" w:cs="Tahoma"/>
      <w:sz w:val="16"/>
      <w:szCs w:val="16"/>
    </w:rPr>
  </w:style>
  <w:style w:type="paragraph" w:styleId="ListParagraph">
    <w:name w:val="List Paragraph"/>
    <w:basedOn w:val="Normal"/>
    <w:uiPriority w:val="34"/>
    <w:qFormat/>
    <w:rsid w:val="006B71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509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Nail</dc:creator>
  <cp:lastModifiedBy>Diana Nail</cp:lastModifiedBy>
  <cp:revision>2</cp:revision>
  <dcterms:created xsi:type="dcterms:W3CDTF">2012-08-13T12:58:00Z</dcterms:created>
  <dcterms:modified xsi:type="dcterms:W3CDTF">2012-08-13T12:58:00Z</dcterms:modified>
</cp:coreProperties>
</file>